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FE" w:rsidRDefault="003B7FFE" w:rsidP="003B7FFE">
      <w:pPr>
        <w:rPr>
          <w:b/>
          <w:bCs/>
          <w:snapToGrid w:val="0"/>
        </w:rPr>
      </w:pPr>
    </w:p>
    <w:p w:rsidR="003B7FFE" w:rsidRDefault="003B7FFE" w:rsidP="003B7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64D50F87" wp14:editId="5CC192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368EE" wp14:editId="48AD2C3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86AEFF" wp14:editId="67F4452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CCA52" wp14:editId="02BA82A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24855" wp14:editId="4C0DC9A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E2EA3" wp14:editId="7D4FFFA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06F3C" wp14:editId="6E880D1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FE" w:rsidRDefault="003B7FFE" w:rsidP="003B7FFE"/>
    <w:p w:rsidR="003B7FFE" w:rsidRDefault="003B7FFE" w:rsidP="003B7FFE"/>
    <w:p w:rsidR="003B7FFE" w:rsidRDefault="003B7FFE" w:rsidP="003B7FFE">
      <w:pPr>
        <w:ind w:left="5580"/>
        <w:jc w:val="center"/>
        <w:rPr>
          <w:b/>
          <w:bCs/>
          <w:snapToGrid w:val="0"/>
        </w:rPr>
      </w:pPr>
    </w:p>
    <w:p w:rsidR="003B7FFE" w:rsidRDefault="003B7FFE" w:rsidP="003B7FFE">
      <w:pPr>
        <w:rPr>
          <w:b/>
          <w:bCs/>
        </w:rPr>
      </w:pPr>
      <w:r>
        <w:rPr>
          <w:b/>
          <w:bCs/>
        </w:rPr>
        <w:t xml:space="preserve"> </w:t>
      </w:r>
    </w:p>
    <w:p w:rsidR="003B7FFE" w:rsidRDefault="003B7FFE" w:rsidP="003B7FFE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ВЯЗГИНСКОГО СЕЛЬСКОГО ПОСЕЛЕНИЯ </w:t>
      </w:r>
    </w:p>
    <w:p w:rsidR="003B7FFE" w:rsidRDefault="003B7FFE" w:rsidP="003B7FFE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 СМОЛЕНСКОЙ ОБЛАСТИ</w:t>
      </w:r>
    </w:p>
    <w:p w:rsidR="003B7FFE" w:rsidRDefault="003B7FFE" w:rsidP="003B7FFE">
      <w:pPr>
        <w:spacing w:line="300" w:lineRule="auto"/>
        <w:rPr>
          <w:snapToGrid w:val="0"/>
          <w:sz w:val="32"/>
          <w:szCs w:val="32"/>
        </w:rPr>
      </w:pPr>
    </w:p>
    <w:p w:rsidR="003B7FFE" w:rsidRDefault="003B7FFE" w:rsidP="003B7FFE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 </w:t>
      </w:r>
    </w:p>
    <w:p w:rsidR="003B7FFE" w:rsidRDefault="003B7FFE" w:rsidP="003B7FFE">
      <w:pPr>
        <w:rPr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>От 02.06.2023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№ 07</w:t>
      </w:r>
    </w:p>
    <w:p w:rsidR="003B7FFE" w:rsidRDefault="003B7FFE" w:rsidP="003B7FFE">
      <w:pPr>
        <w:spacing w:line="300" w:lineRule="auto"/>
        <w:jc w:val="right"/>
        <w:rPr>
          <w:snapToGrid w:val="0"/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>Об ограничениях организации мест отдыха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на водоемах в период купального сезона  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территории Вязгинского 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района 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3B7FFE" w:rsidRDefault="003B7FFE" w:rsidP="003B7FFE">
      <w:pPr>
        <w:rPr>
          <w:sz w:val="28"/>
          <w:szCs w:val="28"/>
        </w:rPr>
      </w:pPr>
    </w:p>
    <w:p w:rsidR="003B7FFE" w:rsidRDefault="003B7FFE" w:rsidP="003B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Правилами охраны жизни людей на водных объектах в Смоленской области, утвержденных постановлением Администрации Смоленской области от 31.08.2006 № 322 </w:t>
      </w:r>
    </w:p>
    <w:p w:rsidR="003B7FFE" w:rsidRDefault="003B7FFE" w:rsidP="003B7FFE">
      <w:pPr>
        <w:jc w:val="both"/>
        <w:rPr>
          <w:sz w:val="28"/>
          <w:szCs w:val="28"/>
        </w:rPr>
      </w:pPr>
    </w:p>
    <w:p w:rsidR="003B7FFE" w:rsidRDefault="003B7FFE" w:rsidP="003B7F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Купание на водоемах расположенных на территории Вязгинского сельского поселения Смоленского района Смоленской области </w:t>
      </w:r>
      <w:r>
        <w:rPr>
          <w:sz w:val="28"/>
          <w:szCs w:val="28"/>
        </w:rPr>
        <w:t xml:space="preserve"> в период купального сезона 2023</w:t>
      </w:r>
      <w:r>
        <w:rPr>
          <w:sz w:val="28"/>
          <w:szCs w:val="28"/>
        </w:rPr>
        <w:t xml:space="preserve"> года запрещено. </w:t>
      </w:r>
    </w:p>
    <w:p w:rsidR="003B7FFE" w:rsidRDefault="003B7FFE" w:rsidP="003B7F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Вязгинского сельского поселения Смоленского района Смоленской области в информационно-телекоммуникационной сети «Интернет» (http://vyazgin.smol-ray.ru).  </w:t>
      </w:r>
    </w:p>
    <w:p w:rsidR="003B7FFE" w:rsidRDefault="003B7FFE" w:rsidP="003B7F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оставить за Главой муниципального образования Вязгинского сельского поселения Смоленского района См</w:t>
      </w:r>
      <w:r>
        <w:rPr>
          <w:sz w:val="28"/>
          <w:szCs w:val="28"/>
        </w:rPr>
        <w:t>оленской области Дмитриевой Мариной Александровной.</w:t>
      </w:r>
      <w:r>
        <w:rPr>
          <w:sz w:val="28"/>
          <w:szCs w:val="28"/>
        </w:rPr>
        <w:t xml:space="preserve"> </w:t>
      </w:r>
    </w:p>
    <w:p w:rsidR="003B7FFE" w:rsidRDefault="003B7FFE" w:rsidP="003B7FFE">
      <w:pPr>
        <w:pStyle w:val="a3"/>
        <w:rPr>
          <w:sz w:val="28"/>
          <w:szCs w:val="28"/>
        </w:rPr>
      </w:pPr>
    </w:p>
    <w:p w:rsidR="003B7FFE" w:rsidRDefault="003B7FFE" w:rsidP="003B7FFE">
      <w:pPr>
        <w:pStyle w:val="a3"/>
        <w:rPr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FFE" w:rsidRDefault="003B7FFE" w:rsidP="003B7FFE">
      <w:pPr>
        <w:rPr>
          <w:sz w:val="28"/>
          <w:szCs w:val="28"/>
        </w:rPr>
      </w:pPr>
    </w:p>
    <w:p w:rsidR="003B7FFE" w:rsidRDefault="003B7FFE" w:rsidP="003B7FFE">
      <w:pPr>
        <w:rPr>
          <w:sz w:val="28"/>
          <w:szCs w:val="28"/>
        </w:rPr>
      </w:pPr>
      <w:bookmarkStart w:id="0" w:name="_GoBack"/>
      <w:bookmarkEnd w:id="0"/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Вязгинского сельского поселения </w:t>
      </w:r>
    </w:p>
    <w:p w:rsidR="003B7FFE" w:rsidRDefault="003B7FFE" w:rsidP="003B7FF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>
        <w:rPr>
          <w:sz w:val="28"/>
          <w:szCs w:val="28"/>
        </w:rPr>
        <w:t xml:space="preserve">                М.А. Дмитриева</w:t>
      </w:r>
    </w:p>
    <w:p w:rsidR="00AB570B" w:rsidRDefault="00AB570B"/>
    <w:sectPr w:rsidR="00AB570B" w:rsidSect="003B7FFE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506"/>
    <w:multiLevelType w:val="hybridMultilevel"/>
    <w:tmpl w:val="6AB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D"/>
    <w:rsid w:val="003B7FFE"/>
    <w:rsid w:val="00602897"/>
    <w:rsid w:val="00AB570B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FF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B7FF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B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FF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B7FF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B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2023-06-22T09:00:00Z</cp:lastPrinted>
  <dcterms:created xsi:type="dcterms:W3CDTF">2023-06-22T08:58:00Z</dcterms:created>
  <dcterms:modified xsi:type="dcterms:W3CDTF">2023-06-22T09:00:00Z</dcterms:modified>
</cp:coreProperties>
</file>