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A" w:rsidRPr="00FC02FA" w:rsidRDefault="00FC02FA" w:rsidP="00FC02FA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FC02F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Инфраструктура поддержки субъектов малого и среднего предпринимательства</w:t>
      </w:r>
    </w:p>
    <w:bookmarkEnd w:id="0"/>
    <w:p w:rsidR="00FC02FA" w:rsidRPr="00FC02FA" w:rsidRDefault="00FC02FA" w:rsidP="00FC02FA">
      <w:pPr>
        <w:spacing w:after="0" w:line="27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C0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Региональный интегрированный центр (РИЦ)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Главные задачи, которые помогает решать РИЦ своим клиентам – поиск 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бизнес-партнёров</w:t>
      </w:r>
      <w:proofErr w:type="gram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РФ и выход предприятия на внешний рынок. Также РИЦ занимается организацией 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бизнес-миссий</w:t>
      </w:r>
      <w:proofErr w:type="gram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коллективных стендов на крупных межрегиональных и международных выставках.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услуги центра: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-консультирование по возможностям и требованиям российских и зарубежных рынков;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-поиск потенциальных деловых партнеров за рубежом и в регионах РФ;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-сопровождение первого делового контакта с партнером;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-размещение 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бизнес-предложения</w:t>
      </w:r>
      <w:proofErr w:type="gram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международной и межрегиональной базах данных, а также на сайте РИЦ;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-поиск партнеров для сотрудничества в научно-технической сфере;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коллективных стендов для предприятий малого и среднего бизнеса на межрегиональных и международных выставках;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-организация участия субъектов малого и среднего бизнеса в 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бизнес-миссиях</w:t>
      </w:r>
      <w:proofErr w:type="gram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проведение обучающих семинаров.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Клиенты РИЦ это малые и средние предприятия города Смоленска и Смоленской области. Для использования услуг РИЦ нет ограничений по отрасли и сфере деятельности.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данные: 214000, г. Смоленск, ул. Бакунина, 10А, тел.: (4812) 38-74-32, 38-29-57, 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сайт:</w:t>
      </w:r>
      <w:hyperlink r:id="rId5" w:history="1">
        <w:r w:rsidRPr="00FC02FA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lang w:eastAsia="ru-RU"/>
          </w:rPr>
          <w:t>www.ric.smolenskcci.ru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                                      </w:t>
      </w: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ric@smolenskcci.ru, e-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Pr="00FC02FA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lang w:eastAsia="ru-RU"/>
          </w:rPr>
          <w:t>expo1@smolenskcci.ru</w:t>
        </w:r>
      </w:hyperlink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02FA" w:rsidRPr="00FC02FA" w:rsidRDefault="00FC02FA" w:rsidP="00FC02FA">
      <w:pPr>
        <w:spacing w:after="0" w:line="273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C0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Некоммерческая организация  «Смоленский областной фонд поддержки предпринимательства»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деятельности: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Микрофинансирование </w:t>
      </w: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предоставление 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юридическим лицам и индивидуальным предпринимателям: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Отсутствие комиссий за выдачу 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минимального пакета документов;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оперативных решений по заявке;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Погашение 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рассрочку равными долями;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Гарантийный фонд (предоставление поручительств):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Помощь в получении кредитов в  банках;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Предоставление дополнительного залогового обеспечения;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Консультирование: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консультационных услуг в сфере организации и развития бизнеса.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Контакты: 214014, г. Смоленск, ул. Энгельса, д. 23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+7 (4812) 77-70-77, 61-05-09, сайт: </w:t>
      </w:r>
      <w:hyperlink r:id="rId7" w:history="1">
        <w:r w:rsidRPr="00FC02FA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lang w:eastAsia="ru-RU"/>
          </w:rPr>
          <w:t>www.sofpmp.ru</w:t>
        </w:r>
      </w:hyperlink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8" w:history="1">
        <w:r w:rsidRPr="00FC02FA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lang w:eastAsia="ru-RU"/>
          </w:rPr>
          <w:t>sofpmp@rambler.ru</w:t>
        </w:r>
      </w:hyperlink>
    </w:p>
    <w:p w:rsidR="00FC02FA" w:rsidRPr="00FC02FA" w:rsidRDefault="00FC02FA" w:rsidP="00FC02FA">
      <w:pPr>
        <w:spacing w:after="0" w:line="273" w:lineRule="atLeast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C0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Центр молодежного инновационного творчества (ЦМИТ)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ЦМИТ - Центр молодежного инновационного творчества – это открытая лаборатория, которая не имеет узкой или научной специализации и коммерческой направленности. Центр представляет собой зону свободного доступа, где дети, молодежь и субъекты МСП могут реализовывать свои технические идеи, 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обучаться и обмениваться</w:t>
      </w:r>
      <w:proofErr w:type="gram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опытом. Это определяет высокую социальную значимость создания центра.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привить детям, молодежи, и субъектам МСП навыки практической работы с современными цифровыми технологиями, новыми материалами, научить скоординированной работе в проектном коллективе, 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самостоятельно и целеустремленно находить</w:t>
      </w:r>
      <w:proofErr w:type="gram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современных творческих задач, развивать инновационное мышление и сформировать представление о новых направлениях в дизайне.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задачи, которые решает ЦМИТ:  создание прототипов (3D печать, фрезеровка, лазерная резка, обработка и т.д.), компьютерное моделирование (САМ, СА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электрика (создание печатных плат, пайка, 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Arduino</w:t>
      </w:r>
      <w:proofErr w:type="spellEnd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микроконтроллеры, датчики и т.п.), промышленный дизайн.</w:t>
      </w:r>
    </w:p>
    <w:p w:rsidR="00FC02FA" w:rsidRPr="00FC02FA" w:rsidRDefault="00FC02FA" w:rsidP="00FC02FA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площадка в </w:t>
      </w:r>
      <w:proofErr w:type="spell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моленске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контакты: ЦМИТ «ЯВИР»</w:t>
      </w:r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214018, г. Смоленск, ул. Кирова, 44, тел. +7 (910) 722-88-63, тел. +7 (904) 362-47-34, сайт: </w:t>
      </w:r>
      <w:hyperlink r:id="rId9" w:history="1">
        <w:r w:rsidRPr="00FC02FA">
          <w:rPr>
            <w:rFonts w:ascii="Times New Roman" w:eastAsia="Times New Roman" w:hAnsi="Times New Roman" w:cs="Times New Roman"/>
            <w:color w:val="339966"/>
            <w:sz w:val="28"/>
            <w:szCs w:val="28"/>
            <w:u w:val="single"/>
            <w:lang w:eastAsia="ru-RU"/>
          </w:rPr>
          <w:t>www.cmit-smolensk.ru</w:t>
        </w:r>
      </w:hyperlink>
      <w:r w:rsidRPr="00FC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6238" w:rsidRPr="00FC02FA" w:rsidRDefault="006F6238" w:rsidP="00FC0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238" w:rsidRPr="00FC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A7"/>
    <w:rsid w:val="001E48A7"/>
    <w:rsid w:val="006F6238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pm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p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o1@smolenskcc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c.smolenskcc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it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2019-04-29T11:39:00Z</dcterms:created>
  <dcterms:modified xsi:type="dcterms:W3CDTF">2019-04-29T11:42:00Z</dcterms:modified>
</cp:coreProperties>
</file>